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3E" w:rsidRDefault="005255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proofErr w:type="spellStart"/>
      <w:r w:rsidR="0051533E" w:rsidRPr="00D43536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="0051533E" w:rsidRPr="00D4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дистанційного навчання</w:t>
      </w:r>
    </w:p>
    <w:p w:rsidR="002C4956" w:rsidRPr="00D43536" w:rsidRDefault="002C49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536">
        <w:rPr>
          <w:rFonts w:ascii="Times New Roman" w:hAnsi="Times New Roman" w:cs="Times New Roman"/>
          <w:b/>
          <w:sz w:val="28"/>
          <w:szCs w:val="28"/>
          <w:lang w:val="uk-UA"/>
        </w:rPr>
        <w:t>Громадянська освіта.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  <w:lang w:val="uk-UA"/>
        </w:rPr>
        <w:t>\</w:t>
      </w:r>
      <w:r w:rsidRPr="0051533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» (https:// </w:t>
      </w:r>
      <w:hyperlink r:id="rId4" w:history="1">
        <w:r w:rsidRPr="001D3B1A">
          <w:rPr>
            <w:rStyle w:val="a3"/>
            <w:rFonts w:ascii="Times New Roman" w:hAnsi="Times New Roman" w:cs="Times New Roman"/>
            <w:sz w:val="28"/>
            <w:szCs w:val="28"/>
          </w:rPr>
          <w:t>www.novadoba.org.ua/gromadska-osvita-ua</w:t>
        </w:r>
      </w:hyperlink>
      <w:r w:rsidRPr="0051533E">
        <w:rPr>
          <w:rFonts w:ascii="Times New Roman" w:hAnsi="Times New Roman" w:cs="Times New Roman"/>
          <w:sz w:val="28"/>
          <w:szCs w:val="28"/>
        </w:rPr>
        <w:t>).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: онлайн-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33E">
        <w:rPr>
          <w:rFonts w:ascii="Times New Roman" w:hAnsi="Times New Roman" w:cs="Times New Roman"/>
          <w:sz w:val="28"/>
          <w:szCs w:val="28"/>
        </w:rPr>
        <w:t xml:space="preserve">з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овіти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Текст,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кейси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); онлайн-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спільнота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з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симуляції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петиції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громадянську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тематику);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автоматичну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триєдиний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по кожному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: онлайн-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(через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автоматичний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до активностей «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) (https://qrgo.page.link/NN2TV). 3.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(https://www.youtube.com/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VzWdsfyQrdQ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4. Права </w:t>
      </w:r>
      <w:proofErr w:type="gramStart"/>
      <w:r w:rsidRPr="0051533E">
        <w:rPr>
          <w:rFonts w:ascii="Times New Roman" w:hAnsi="Times New Roman" w:cs="Times New Roman"/>
          <w:sz w:val="28"/>
          <w:szCs w:val="28"/>
        </w:rPr>
        <w:t xml:space="preserve">і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(https://www.youtube.com/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=A7oDEzEo04g). 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5. Людина </w:t>
      </w:r>
      <w:proofErr w:type="gramStart"/>
      <w:r w:rsidRPr="0051533E">
        <w:rPr>
          <w:rFonts w:ascii="Times New Roman" w:hAnsi="Times New Roman" w:cs="Times New Roman"/>
          <w:sz w:val="28"/>
          <w:szCs w:val="28"/>
        </w:rPr>
        <w:t xml:space="preserve">в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соціокультурному</w:t>
      </w:r>
      <w:proofErr w:type="spellEnd"/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(https://www. youtube.com/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=7VSb_1gMEAs).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Демократичне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1. (</w:t>
      </w:r>
      <w:hyperlink r:id="rId5" w:history="1">
        <w:r w:rsidRPr="001D3B1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https://www.youtube.com/watch?v=b77hLos1r2o</w:t>
        </w:r>
      </w:hyperlink>
      <w:r w:rsidRPr="005153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533E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Демократичне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Ч. 2 (https:// </w:t>
      </w:r>
      <w:hyperlink r:id="rId6" w:history="1">
        <w:r w:rsidRPr="001D3B1A">
          <w:rPr>
            <w:rStyle w:val="a3"/>
            <w:rFonts w:ascii="Times New Roman" w:hAnsi="Times New Roman" w:cs="Times New Roman"/>
            <w:sz w:val="28"/>
            <w:szCs w:val="28"/>
          </w:rPr>
          <w:t>www.youtube.com/watch?v=G2NuwPEg65c</w:t>
        </w:r>
      </w:hyperlink>
      <w:r w:rsidRPr="005153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Масмедіа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 </w:t>
      </w:r>
      <w:hyperlink r:id="rId7" w:history="1">
        <w:r w:rsidR="00D43536" w:rsidRPr="001D3B1A">
          <w:rPr>
            <w:rStyle w:val="a3"/>
            <w:rFonts w:ascii="Times New Roman" w:hAnsi="Times New Roman" w:cs="Times New Roman"/>
            <w:sz w:val="28"/>
            <w:szCs w:val="28"/>
          </w:rPr>
          <w:t>www.youtube.com/watch?v=fsSajiQCGW0</w:t>
        </w:r>
      </w:hyperlink>
      <w:r w:rsidRPr="005153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D43536" w:rsidRPr="001D3B1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https://www.youtube.com/watch?v=DEVHlxgau_A</w:t>
        </w:r>
      </w:hyperlink>
      <w:r w:rsidRPr="0051533E">
        <w:rPr>
          <w:rFonts w:ascii="Times New Roman" w:hAnsi="Times New Roman" w:cs="Times New Roman"/>
          <w:sz w:val="28"/>
          <w:szCs w:val="28"/>
        </w:rPr>
        <w:t>).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33E">
        <w:rPr>
          <w:rFonts w:ascii="Times New Roman" w:hAnsi="Times New Roman" w:cs="Times New Roman"/>
          <w:sz w:val="28"/>
          <w:szCs w:val="28"/>
        </w:rPr>
        <w:t xml:space="preserve">і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(https://www.youtube.com/watch?v= hQzxjgHUAW8). 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ttps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://www.youtube.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=kGf6Cpu4SnE). 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домогосподарства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 </w:t>
      </w:r>
      <w:hyperlink r:id="rId9" w:history="1">
        <w:r w:rsidR="00D43536" w:rsidRPr="001D3B1A">
          <w:rPr>
            <w:rStyle w:val="a3"/>
            <w:rFonts w:ascii="Times New Roman" w:hAnsi="Times New Roman" w:cs="Times New Roman"/>
            <w:sz w:val="28"/>
            <w:szCs w:val="28"/>
          </w:rPr>
          <w:t>www.youtube.com/watch?v=KCXQ8KoDmw0</w:t>
        </w:r>
      </w:hyperlink>
      <w:r w:rsidRPr="0051533E">
        <w:rPr>
          <w:rFonts w:ascii="Times New Roman" w:hAnsi="Times New Roman" w:cs="Times New Roman"/>
          <w:sz w:val="28"/>
          <w:szCs w:val="28"/>
        </w:rPr>
        <w:t>).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(https://www.youtube.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=xAczV2yXVVo). </w:t>
      </w:r>
    </w:p>
    <w:p w:rsidR="00D43536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33E">
        <w:rPr>
          <w:rFonts w:ascii="Times New Roman" w:hAnsi="Times New Roman" w:cs="Times New Roman"/>
          <w:sz w:val="28"/>
          <w:szCs w:val="28"/>
        </w:rPr>
        <w:t>в  картинках</w:t>
      </w:r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і 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прикладах (https://www. youtube.com/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=xWmguQ8Y82M). </w:t>
      </w:r>
    </w:p>
    <w:p w:rsidR="00D012D2" w:rsidRDefault="0051533E">
      <w:pPr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Урок 2020 «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» для 11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. (16.03.2020).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. Телеканал «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» (https://youtu.be/mvEsEva1V3Y). Для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https://qrgo.page.link/4t2w4, https:// vseosvita.ua/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gromadanska-osvita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та занять,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53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  —</w:t>
      </w:r>
      <w:proofErr w:type="gramEnd"/>
      <w:r w:rsidRPr="005153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Прометеус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» (https://prometheus.org.ua/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civileducation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/).</w:t>
      </w:r>
    </w:p>
    <w:p w:rsidR="004C484B" w:rsidRPr="004C484B" w:rsidRDefault="006C3E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84B">
        <w:rPr>
          <w:rFonts w:ascii="Times New Roman" w:hAnsi="Times New Roman" w:cs="Times New Roman"/>
          <w:b/>
          <w:sz w:val="28"/>
          <w:szCs w:val="28"/>
          <w:lang w:val="uk-UA"/>
        </w:rPr>
        <w:t>Правознавство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вашої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оселі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прийшов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поліцейський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відчиняти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йому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двері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відповід</w:t>
      </w:r>
      <w:proofErr w:type="spellEnd"/>
      <w:r w:rsidR="004C484B" w:rsidRPr="001B7DE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Взагалі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 — як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діяти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у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подібній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ситуації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>?</w:t>
      </w:r>
      <w:r w:rsidRPr="004C484B">
        <w:rPr>
          <w:rFonts w:ascii="Times New Roman" w:hAnsi="Times New Roman" w:cs="Times New Roman"/>
          <w:sz w:val="28"/>
          <w:szCs w:val="28"/>
        </w:rPr>
        <w:t xml:space="preserve"> (https://youtu.be/Z42QlCYLN9Y).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2. </w:t>
      </w:r>
      <w:r w:rsidRPr="001B7DE3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поводити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себе, коли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поліція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просить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пред’явити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документи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наполягає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особистому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огляді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хоче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вас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опитати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>?</w:t>
      </w:r>
      <w:r w:rsidRPr="004C484B">
        <w:rPr>
          <w:rFonts w:ascii="Times New Roman" w:hAnsi="Times New Roman" w:cs="Times New Roman"/>
          <w:sz w:val="28"/>
          <w:szCs w:val="28"/>
        </w:rPr>
        <w:t xml:space="preserve"> (https://youtu.be/CnwzTP6ehDY). 3.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>3. У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r w:rsidRPr="001B7DE3">
        <w:rPr>
          <w:rFonts w:ascii="Times New Roman" w:hAnsi="Times New Roman" w:cs="Times New Roman"/>
          <w:i/>
          <w:sz w:val="28"/>
          <w:szCs w:val="28"/>
        </w:rPr>
        <w:t xml:space="preserve">до головного героя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ВасьВася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телефонують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з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поліції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викликають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слідчого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правомірно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і як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діяти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у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такій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ситуації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>?</w:t>
      </w:r>
      <w:r w:rsidRPr="004C484B">
        <w:rPr>
          <w:rFonts w:ascii="Times New Roman" w:hAnsi="Times New Roman" w:cs="Times New Roman"/>
          <w:sz w:val="28"/>
          <w:szCs w:val="28"/>
        </w:rPr>
        <w:t xml:space="preserve"> (https://www.youtube.com/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DBFjXCPuIBA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).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.</w:t>
      </w:r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Серія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4.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таке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адміністративне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правопорушення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легко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вчинити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і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з вами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така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халепа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сталася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? Як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діяти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адміністративного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затримання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і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у такому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випадку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вимагати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поліцейського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84B">
        <w:rPr>
          <w:rFonts w:ascii="Times New Roman" w:hAnsi="Times New Roman" w:cs="Times New Roman"/>
          <w:sz w:val="28"/>
          <w:szCs w:val="28"/>
        </w:rPr>
        <w:t>(https:// youtu.be/Brmr2azQtzI).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5. Як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неправомірних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звинувачень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? (</w:t>
      </w:r>
      <w:hyperlink r:id="rId10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https://youtu.be/xun-LwXeE7I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вибити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з тебе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зізнання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https://qrgo.page.link/rFQuB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на мирному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зібранні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(про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масовому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(https://qrgo.page.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/bqy8P).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Телепрограма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«Я МАЮ ПРАВО!».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https://qrgo.page.link/B4gMb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про: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(https://youtu.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/2khc326fFlc).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10.Мої права.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Випуск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2. В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магазині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(про права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покупця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в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магазині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обов’язково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залишати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речі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в 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камері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схову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магазину?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несе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 xml:space="preserve"> за них </w:t>
      </w:r>
      <w:proofErr w:type="spellStart"/>
      <w:r w:rsidRPr="001B7DE3">
        <w:rPr>
          <w:rFonts w:ascii="Times New Roman" w:hAnsi="Times New Roman" w:cs="Times New Roman"/>
          <w:i/>
          <w:sz w:val="28"/>
          <w:szCs w:val="28"/>
        </w:rPr>
        <w:t>відповідальність</w:t>
      </w:r>
      <w:proofErr w:type="spellEnd"/>
      <w:r w:rsidRPr="001B7DE3">
        <w:rPr>
          <w:rFonts w:ascii="Times New Roman" w:hAnsi="Times New Roman" w:cs="Times New Roman"/>
          <w:i/>
          <w:sz w:val="28"/>
          <w:szCs w:val="28"/>
        </w:rPr>
        <w:t>?</w:t>
      </w:r>
      <w:r w:rsidRPr="004C48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https://qrgo.page.link/8HPnF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>11.Мультфільм «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Злидні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». Як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немайнові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права? (</w:t>
      </w:r>
      <w:hyperlink r:id="rId14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https://qrgo.page.link/mHBLb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lastRenderedPageBreak/>
        <w:t xml:space="preserve">12.Злочини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провокує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карати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https://qrgo.page.link/hv8MC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13.Кримінальна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. Про суд (</w:t>
      </w:r>
      <w:hyperlink r:id="rId16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https://qrgo.page.link/uW3yv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14.Мультфільм для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тематику «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Хом’яка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знахідка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) (</w:t>
      </w:r>
      <w:hyperlink r:id="rId17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https://qrgo.page.link/4gjU1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15.Судове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добре знай,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шануй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захищай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4C484B" w:rsidRPr="003B6B62">
          <w:rPr>
            <w:rStyle w:val="a3"/>
            <w:rFonts w:ascii="Times New Roman" w:hAnsi="Times New Roman" w:cs="Times New Roman"/>
            <w:sz w:val="28"/>
            <w:szCs w:val="28"/>
          </w:rPr>
          <w:t>https://qrgo.page.link/jfZyc</w:t>
        </w:r>
      </w:hyperlink>
      <w:r w:rsidRPr="004C48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7DE3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16.Мультфільм для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тематику «Слон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Жирафи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» з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англійськими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субтитрами. </w:t>
      </w:r>
    </w:p>
    <w:p w:rsidR="001B7DE3" w:rsidRDefault="001B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C3E20" w:rsidRPr="004C484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(https://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qrgo.page.link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/pud3T).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>1</w:t>
      </w:r>
      <w:r w:rsidR="001B7D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C48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Мандрівник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судовій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(https:// </w:t>
      </w:r>
      <w:proofErr w:type="spellStart"/>
      <w:proofErr w:type="gramStart"/>
      <w:r w:rsidRPr="004C484B">
        <w:rPr>
          <w:rFonts w:ascii="Times New Roman" w:hAnsi="Times New Roman" w:cs="Times New Roman"/>
          <w:sz w:val="28"/>
          <w:szCs w:val="28"/>
        </w:rPr>
        <w:t>qrgo.page</w:t>
      </w:r>
      <w:proofErr w:type="gramEnd"/>
      <w:r w:rsidRPr="004C484B">
        <w:rPr>
          <w:rFonts w:ascii="Times New Roman" w:hAnsi="Times New Roman" w:cs="Times New Roman"/>
          <w:sz w:val="28"/>
          <w:szCs w:val="28"/>
        </w:rPr>
        <w:t>.link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/b7RNv). </w:t>
      </w:r>
    </w:p>
    <w:p w:rsidR="004C484B" w:rsidRDefault="006C3E20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>1</w:t>
      </w:r>
      <w:r w:rsidR="001B7D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C48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Мандрівник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(https://qrgo.page.link/fp36M). </w:t>
      </w:r>
    </w:p>
    <w:p w:rsidR="001B7DE3" w:rsidRDefault="001B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E20" w:rsidRPr="004C484B">
        <w:rPr>
          <w:rFonts w:ascii="Times New Roman" w:hAnsi="Times New Roman" w:cs="Times New Roman"/>
          <w:sz w:val="28"/>
          <w:szCs w:val="28"/>
        </w:rPr>
        <w:t>.</w:t>
      </w:r>
      <w:r w:rsidR="00525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(https://qrgo.page.link/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guEXF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>).</w:t>
      </w:r>
    </w:p>
    <w:p w:rsidR="006C3E20" w:rsidRPr="004C484B" w:rsidRDefault="001B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6C3E20" w:rsidRPr="004C48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з основ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4C484B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: https:// </w:t>
      </w:r>
      <w:proofErr w:type="spellStart"/>
      <w:proofErr w:type="gramStart"/>
      <w:r w:rsidR="006C3E20" w:rsidRPr="004C484B">
        <w:rPr>
          <w:rFonts w:ascii="Times New Roman" w:hAnsi="Times New Roman" w:cs="Times New Roman"/>
          <w:sz w:val="28"/>
          <w:szCs w:val="28"/>
        </w:rPr>
        <w:t>qrgo.page</w:t>
      </w:r>
      <w:proofErr w:type="gramEnd"/>
      <w:r w:rsidR="006C3E20" w:rsidRPr="004C484B">
        <w:rPr>
          <w:rFonts w:ascii="Times New Roman" w:hAnsi="Times New Roman" w:cs="Times New Roman"/>
          <w:sz w:val="28"/>
          <w:szCs w:val="28"/>
        </w:rPr>
        <w:t>.link</w:t>
      </w:r>
      <w:proofErr w:type="spellEnd"/>
      <w:r w:rsidR="006C3E20" w:rsidRPr="004C484B">
        <w:rPr>
          <w:rFonts w:ascii="Times New Roman" w:hAnsi="Times New Roman" w:cs="Times New Roman"/>
          <w:sz w:val="28"/>
          <w:szCs w:val="28"/>
        </w:rPr>
        <w:t xml:space="preserve">/CQX5c, </w:t>
      </w:r>
      <w:hyperlink r:id="rId19" w:history="1">
        <w:r w:rsidR="00EA7A72" w:rsidRPr="004C484B">
          <w:rPr>
            <w:rStyle w:val="a3"/>
            <w:rFonts w:ascii="Times New Roman" w:hAnsi="Times New Roman" w:cs="Times New Roman"/>
            <w:sz w:val="28"/>
            <w:szCs w:val="28"/>
          </w:rPr>
          <w:t>https://qrgo.page.link/pFvR</w:t>
        </w:r>
      </w:hyperlink>
    </w:p>
    <w:p w:rsidR="00EA7A72" w:rsidRPr="004C484B" w:rsidRDefault="00EA7A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84B">
        <w:rPr>
          <w:rFonts w:ascii="Times New Roman" w:hAnsi="Times New Roman" w:cs="Times New Roman"/>
          <w:b/>
          <w:sz w:val="28"/>
          <w:szCs w:val="28"/>
          <w:lang w:val="uk-UA"/>
        </w:rPr>
        <w:t>Історія .</w:t>
      </w:r>
      <w:r w:rsidR="00353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484B">
        <w:rPr>
          <w:rFonts w:ascii="Times New Roman" w:hAnsi="Times New Roman" w:cs="Times New Roman"/>
          <w:b/>
          <w:sz w:val="28"/>
          <w:szCs w:val="28"/>
          <w:lang w:val="uk-UA"/>
        </w:rPr>
        <w:t>Додаткові ресурси</w:t>
      </w:r>
      <w:r w:rsidR="00353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дистанційного </w:t>
      </w:r>
      <w:proofErr w:type="spellStart"/>
      <w:r w:rsidR="003533AB">
        <w:rPr>
          <w:rFonts w:ascii="Times New Roman" w:hAnsi="Times New Roman" w:cs="Times New Roman"/>
          <w:b/>
          <w:sz w:val="28"/>
          <w:szCs w:val="28"/>
          <w:lang w:val="uk-UA"/>
        </w:rPr>
        <w:t>наквчання</w:t>
      </w:r>
      <w:proofErr w:type="spellEnd"/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3A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3533AB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3A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3A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533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kubg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metodika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vikladanna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istoriie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533AB">
        <w:rPr>
          <w:rFonts w:ascii="Times New Roman" w:hAnsi="Times New Roman" w:cs="Times New Roman"/>
          <w:sz w:val="28"/>
          <w:szCs w:val="28"/>
          <w:lang w:val="en-US"/>
        </w:rPr>
        <w:t>metodicnirekomendaciie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84B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навчання історії в</w:t>
      </w:r>
      <w:r w:rsidRPr="004C484B">
        <w:rPr>
          <w:rFonts w:ascii="Times New Roman" w:hAnsi="Times New Roman" w:cs="Times New Roman"/>
          <w:sz w:val="28"/>
          <w:szCs w:val="28"/>
        </w:rPr>
        <w:t> </w:t>
      </w:r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інститут національної пам’яті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livius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 Історія Стародавнього світу (</w:t>
      </w:r>
      <w:proofErr w:type="spellStart"/>
      <w:r w:rsidRPr="004C484B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C484B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:rsidR="001B7DE3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www.ancient-china.net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Китаю (англ.)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 www.wonders.synnegoria.com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чудес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www.ostu.ru/personal/nikolaev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мапи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www.mythology.sgu.ru/mythology/ant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Антична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міфологія</w:t>
      </w:r>
      <w:proofErr w:type="spellEnd"/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 www.britannica.com Онлайн-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Британіка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history.vn.ua Книги та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http://www.thehistorynet.com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(англ.)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 www.nsta.org NSTA (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Британське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співтовариство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>)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</w:rPr>
      </w:pPr>
      <w:r w:rsidRPr="004C484B">
        <w:rPr>
          <w:rFonts w:ascii="Times New Roman" w:hAnsi="Times New Roman" w:cs="Times New Roman"/>
          <w:sz w:val="28"/>
          <w:szCs w:val="28"/>
        </w:rPr>
        <w:lastRenderedPageBreak/>
        <w:t xml:space="preserve"> www.cossackdom.com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www.prostir.museum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Музейний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72" w:rsidRPr="004C484B" w:rsidRDefault="00EA7A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84B">
        <w:rPr>
          <w:rFonts w:ascii="Times New Roman" w:hAnsi="Times New Roman" w:cs="Times New Roman"/>
          <w:sz w:val="28"/>
          <w:szCs w:val="28"/>
        </w:rPr>
        <w:t xml:space="preserve">Wdl.org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Мапи</w:t>
      </w:r>
      <w:proofErr w:type="spellEnd"/>
      <w:r w:rsidRPr="004C4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84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</w:p>
    <w:sectPr w:rsidR="00EA7A72" w:rsidRPr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3E"/>
    <w:rsid w:val="001B7DE3"/>
    <w:rsid w:val="002C4956"/>
    <w:rsid w:val="003533AB"/>
    <w:rsid w:val="004C484B"/>
    <w:rsid w:val="0051533E"/>
    <w:rsid w:val="00525522"/>
    <w:rsid w:val="006C3E20"/>
    <w:rsid w:val="00CE6A76"/>
    <w:rsid w:val="00D012D2"/>
    <w:rsid w:val="00D43536"/>
    <w:rsid w:val="00E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468"/>
  <w15:chartTrackingRefBased/>
  <w15:docId w15:val="{5E682BA4-08F4-439D-9788-2C1CF89C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3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VHlxgau_A" TargetMode="External"/><Relationship Id="rId13" Type="http://schemas.openxmlformats.org/officeDocument/2006/relationships/hyperlink" Target="https://qrgo.page.link/8HPnF" TargetMode="External"/><Relationship Id="rId18" Type="http://schemas.openxmlformats.org/officeDocument/2006/relationships/hyperlink" Target="https://qrgo.page.link/jfZy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fsSajiQCGW0" TargetMode="External"/><Relationship Id="rId12" Type="http://schemas.openxmlformats.org/officeDocument/2006/relationships/hyperlink" Target="https://qrgo.page.link/B4gMb" TargetMode="External"/><Relationship Id="rId17" Type="http://schemas.openxmlformats.org/officeDocument/2006/relationships/hyperlink" Target="https://qrgo.page.link/4gjU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rgo.page.link/uW3y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2NuwPEg65c" TargetMode="External"/><Relationship Id="rId11" Type="http://schemas.openxmlformats.org/officeDocument/2006/relationships/hyperlink" Target="https://qrgo.page.link/rFQuB" TargetMode="External"/><Relationship Id="rId5" Type="http://schemas.openxmlformats.org/officeDocument/2006/relationships/hyperlink" Target="https://www.youtube.com/watch?v=b77hLos1r2o" TargetMode="External"/><Relationship Id="rId15" Type="http://schemas.openxmlformats.org/officeDocument/2006/relationships/hyperlink" Target="https://qrgo.page.link/hv8MC" TargetMode="External"/><Relationship Id="rId10" Type="http://schemas.openxmlformats.org/officeDocument/2006/relationships/hyperlink" Target="https://youtu.be/xun-LwXeE7I" TargetMode="External"/><Relationship Id="rId19" Type="http://schemas.openxmlformats.org/officeDocument/2006/relationships/hyperlink" Target="https://qrgo.page.link/pFvR" TargetMode="External"/><Relationship Id="rId4" Type="http://schemas.openxmlformats.org/officeDocument/2006/relationships/hyperlink" Target="http://www.novadoba.org.ua/gromadska-osvita-ua" TargetMode="External"/><Relationship Id="rId9" Type="http://schemas.openxmlformats.org/officeDocument/2006/relationships/hyperlink" Target="http://www.youtube.com/watch?v=KCXQ8KoDmw0" TargetMode="External"/><Relationship Id="rId14" Type="http://schemas.openxmlformats.org/officeDocument/2006/relationships/hyperlink" Target="https://qrgo.page.link/mHBL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2023-01-04T08:27:00Z</dcterms:created>
  <dcterms:modified xsi:type="dcterms:W3CDTF">2023-01-09T13:54:00Z</dcterms:modified>
</cp:coreProperties>
</file>